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17BA" w:rsidRDefault="00F617BA" w:rsidP="00F617BA">
      <w:pPr>
        <w:pStyle w:val="a3"/>
        <w:tabs>
          <w:tab w:val="clear" w:pos="4153"/>
          <w:tab w:val="clear" w:pos="8306"/>
        </w:tabs>
        <w:ind w:left="46"/>
        <w:jc w:val="center"/>
        <w:rPr>
          <w:b/>
          <w:bCs/>
          <w:sz w:val="32"/>
          <w:szCs w:val="32"/>
          <w:u w:val="single"/>
          <w:rtl/>
        </w:rPr>
      </w:pPr>
    </w:p>
    <w:p w:rsidR="00F617BA" w:rsidRPr="00394D29" w:rsidRDefault="00F617BA" w:rsidP="00F617BA">
      <w:pPr>
        <w:pStyle w:val="a3"/>
        <w:tabs>
          <w:tab w:val="clear" w:pos="4153"/>
          <w:tab w:val="clear" w:pos="8306"/>
        </w:tabs>
        <w:ind w:left="46"/>
        <w:jc w:val="center"/>
        <w:rPr>
          <w:rFonts w:cs="Arial"/>
          <w:b/>
          <w:bCs/>
          <w:sz w:val="32"/>
          <w:szCs w:val="32"/>
          <w:u w:val="single"/>
          <w:rtl/>
          <w:lang w:bidi="ar-SA"/>
        </w:rPr>
      </w:pPr>
      <w:r>
        <w:rPr>
          <w:rFonts w:cs="Arial" w:hint="cs"/>
          <w:b/>
          <w:bCs/>
          <w:sz w:val="32"/>
          <w:szCs w:val="32"/>
          <w:u w:val="single"/>
          <w:rtl/>
          <w:lang w:bidi="ar-SA"/>
        </w:rPr>
        <w:t xml:space="preserve">مناقصة رقم </w:t>
      </w:r>
      <w:r>
        <w:rPr>
          <w:rFonts w:cs="Arial"/>
          <w:b/>
          <w:bCs/>
          <w:sz w:val="32"/>
          <w:szCs w:val="32"/>
          <w:u w:val="single"/>
          <w:rtl/>
        </w:rPr>
        <w:t>–</w:t>
      </w:r>
      <w:r>
        <w:rPr>
          <w:rFonts w:cs="Arial" w:hint="cs"/>
          <w:b/>
          <w:bCs/>
          <w:sz w:val="32"/>
          <w:szCs w:val="32"/>
          <w:u w:val="single"/>
          <w:rtl/>
        </w:rPr>
        <w:t xml:space="preserve"> 6/2013 </w:t>
      </w:r>
    </w:p>
    <w:p w:rsidR="00F617BA" w:rsidRDefault="00F617BA" w:rsidP="00F617BA">
      <w:pPr>
        <w:pStyle w:val="a3"/>
        <w:tabs>
          <w:tab w:val="clear" w:pos="4153"/>
          <w:tab w:val="clear" w:pos="8306"/>
          <w:tab w:val="left" w:pos="623"/>
        </w:tabs>
        <w:ind w:left="340" w:hanging="294"/>
        <w:jc w:val="both"/>
        <w:rPr>
          <w:sz w:val="28"/>
          <w:szCs w:val="28"/>
          <w:rtl/>
        </w:rPr>
      </w:pPr>
    </w:p>
    <w:p w:rsidR="00F617BA" w:rsidRDefault="00F617BA" w:rsidP="001A2ADB">
      <w:pPr>
        <w:pStyle w:val="a3"/>
        <w:tabs>
          <w:tab w:val="clear" w:pos="4153"/>
          <w:tab w:val="clear" w:pos="8306"/>
        </w:tabs>
        <w:spacing w:line="360" w:lineRule="auto"/>
        <w:ind w:left="45"/>
        <w:jc w:val="center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>تقديم خدمات مراقبة ورصد لوزارة الس</w:t>
      </w:r>
      <w:r w:rsidR="001A2ADB">
        <w:rPr>
          <w:rFonts w:cs="Arial" w:hint="cs"/>
          <w:rtl/>
          <w:lang w:bidi="ar-SA"/>
        </w:rPr>
        <w:t>ي</w:t>
      </w:r>
      <w:r>
        <w:rPr>
          <w:rFonts w:cs="Arial" w:hint="cs"/>
          <w:rtl/>
          <w:lang w:bidi="ar-SA"/>
        </w:rPr>
        <w:t>احة بموضوع تطوير بنى تحتية سياح</w:t>
      </w:r>
      <w:r w:rsidR="001A2ADB">
        <w:rPr>
          <w:rFonts w:cs="Arial" w:hint="cs"/>
          <w:rtl/>
          <w:lang w:bidi="ar-SA"/>
        </w:rPr>
        <w:t>ي</w:t>
      </w:r>
      <w:r>
        <w:rPr>
          <w:rFonts w:cs="Arial" w:hint="cs"/>
          <w:rtl/>
          <w:lang w:bidi="ar-SA"/>
        </w:rPr>
        <w:t>ة</w:t>
      </w:r>
    </w:p>
    <w:p w:rsidR="00F617BA" w:rsidRDefault="00F617BA" w:rsidP="00F617BA">
      <w:pPr>
        <w:pStyle w:val="a3"/>
        <w:tabs>
          <w:tab w:val="clear" w:pos="4153"/>
          <w:tab w:val="clear" w:pos="8306"/>
        </w:tabs>
        <w:spacing w:line="360" w:lineRule="auto"/>
        <w:ind w:left="45"/>
        <w:jc w:val="center"/>
        <w:rPr>
          <w:rFonts w:cs="Arial" w:hint="cs"/>
          <w:rtl/>
          <w:lang w:bidi="ar-SA"/>
        </w:rPr>
      </w:pPr>
    </w:p>
    <w:p w:rsidR="00F617BA" w:rsidRDefault="001A2ADB" w:rsidP="00F617BA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line="360" w:lineRule="auto"/>
        <w:ind w:left="515" w:hanging="533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وزارة السياحة معنية بتلقي عروض لتقديم خدمات مراقبة ورصد لوزارة السياحة بموضوع تطوير بنى تحتية سياحية.</w:t>
      </w:r>
    </w:p>
    <w:p w:rsidR="001A2ADB" w:rsidRDefault="001A2ADB" w:rsidP="0076632B">
      <w:pPr>
        <w:pStyle w:val="a3"/>
        <w:tabs>
          <w:tab w:val="clear" w:pos="4153"/>
          <w:tab w:val="clear" w:pos="8306"/>
        </w:tabs>
        <w:spacing w:line="360" w:lineRule="auto"/>
        <w:ind w:left="720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 xml:space="preserve">مقدمي العروض الذين تتوفر بهم الشروط المذكورة في مستندات المناقصة الذين يطلبون الاشتراك به, مدعوون </w:t>
      </w:r>
      <w:r w:rsidR="0076632B">
        <w:rPr>
          <w:rFonts w:cs="Arial" w:hint="cs"/>
          <w:rtl/>
          <w:lang w:bidi="ar-SA"/>
        </w:rPr>
        <w:t>ل</w:t>
      </w:r>
      <w:r>
        <w:rPr>
          <w:rFonts w:cs="Arial" w:hint="cs"/>
          <w:rtl/>
          <w:lang w:bidi="ar-SA"/>
        </w:rPr>
        <w:t>تقديم عرضهم لتنفيذ الخدمة المفصلة في هذه المناقصة.</w:t>
      </w:r>
    </w:p>
    <w:p w:rsidR="001A2ADB" w:rsidRDefault="001A2ADB" w:rsidP="00F617BA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line="360" w:lineRule="auto"/>
        <w:ind w:left="515" w:hanging="533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 xml:space="preserve">فترة التعاقد هي لمدة 12 شهرا (فيما يلي:"الفترة الاولى"), للوزارة الحق وفقا لاختيارا المطلق تمديد التعاقد لفترة/ فترات اضافية بحيث لا تتعدى كل واحدة السنة, ومعا لا تتعدى 60 شهرا اضافيا يشمل سنة التعاقد الاولى. </w:t>
      </w:r>
      <w:r>
        <w:rPr>
          <w:rFonts w:cs="Arial" w:hint="cs"/>
          <w:b/>
          <w:bCs/>
          <w:rtl/>
          <w:lang w:bidi="ar-SA"/>
        </w:rPr>
        <w:t>وكل ذلك وفقا لل</w:t>
      </w:r>
      <w:r w:rsidRPr="001A2ADB">
        <w:rPr>
          <w:rFonts w:cs="Arial" w:hint="cs"/>
          <w:b/>
          <w:bCs/>
          <w:rtl/>
          <w:lang w:bidi="ar-SA"/>
        </w:rPr>
        <w:t>مفصل في مستندات المناقصة</w:t>
      </w:r>
      <w:r>
        <w:rPr>
          <w:rFonts w:cs="Arial" w:hint="cs"/>
          <w:rtl/>
          <w:lang w:bidi="ar-SA"/>
        </w:rPr>
        <w:t>.</w:t>
      </w:r>
    </w:p>
    <w:p w:rsidR="001A2ADB" w:rsidRDefault="001A2ADB" w:rsidP="00F617BA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line="360" w:lineRule="auto"/>
        <w:ind w:left="515" w:hanging="533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فيما يلي شروط مسبقة مجتمعة للاشتراك في المناقصة:</w:t>
      </w:r>
    </w:p>
    <w:p w:rsidR="001A2ADB" w:rsidRDefault="001A2ADB" w:rsidP="001A2ADB">
      <w:pPr>
        <w:pStyle w:val="a3"/>
        <w:numPr>
          <w:ilvl w:val="1"/>
          <w:numId w:val="3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مقدم عرض الذي يقترح تزويد الخدمات بواسطة طاقم مهني من قبله الذي يشمل على الاقل (فيما يلي: "</w:t>
      </w:r>
      <w:r w:rsidRPr="001A2ADB">
        <w:rPr>
          <w:rFonts w:cs="Arial" w:hint="cs"/>
          <w:b/>
          <w:bCs/>
          <w:rtl/>
          <w:lang w:bidi="ar-SA"/>
        </w:rPr>
        <w:t>الطاقم المهني</w:t>
      </w:r>
      <w:r>
        <w:rPr>
          <w:rFonts w:cs="Arial" w:hint="cs"/>
          <w:rtl/>
          <w:lang w:bidi="ar-SA"/>
        </w:rPr>
        <w:t>"):</w:t>
      </w:r>
    </w:p>
    <w:p w:rsidR="001A2ADB" w:rsidRDefault="001A2ADB" w:rsidP="0076632B">
      <w:pPr>
        <w:pStyle w:val="a3"/>
        <w:numPr>
          <w:ilvl w:val="1"/>
          <w:numId w:val="3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 xml:space="preserve">شخص ذا خبرة ادارة بطول 4 سنوات على الاقل المستخدم من قبل مقدم العرض </w:t>
      </w:r>
      <w:r w:rsidRPr="00DF101A">
        <w:rPr>
          <w:rFonts w:cs="Arial" w:hint="cs"/>
          <w:b/>
          <w:bCs/>
          <w:rtl/>
          <w:lang w:bidi="ar-SA"/>
        </w:rPr>
        <w:t>كرئيس الطاقم المهني</w:t>
      </w:r>
      <w:r>
        <w:rPr>
          <w:rFonts w:cs="Arial" w:hint="cs"/>
          <w:rtl/>
          <w:lang w:bidi="ar-SA"/>
        </w:rPr>
        <w:t>. مطلوب بأن تكون الخبرة الادارية المذكورة, مرتبطة لتنفيذ الخدمات من النوع المذكور فيما يلي فيما يتعلق باعمال في مجالات البنى التحتية و/ او البناء و/ او الاراضي:</w:t>
      </w:r>
    </w:p>
    <w:p w:rsidR="001A2ADB" w:rsidRDefault="001A2ADB" w:rsidP="00DF101A">
      <w:pPr>
        <w:pStyle w:val="a3"/>
        <w:numPr>
          <w:ilvl w:val="0"/>
          <w:numId w:val="4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 xml:space="preserve">خدمات </w:t>
      </w:r>
      <w:r w:rsidR="00DF101A">
        <w:rPr>
          <w:rFonts w:cs="Arial" w:hint="cs"/>
          <w:rtl/>
          <w:lang w:bidi="ar-SA"/>
        </w:rPr>
        <w:t>مراقبة</w:t>
      </w:r>
      <w:r>
        <w:rPr>
          <w:rFonts w:cs="Arial" w:hint="cs"/>
          <w:rtl/>
          <w:lang w:bidi="ar-SA"/>
        </w:rPr>
        <w:t xml:space="preserve"> هندسية و/ او هندسة معمارية و/ او</w:t>
      </w:r>
    </w:p>
    <w:p w:rsidR="001A2ADB" w:rsidRDefault="00DF101A" w:rsidP="001A2ADB">
      <w:pPr>
        <w:pStyle w:val="a3"/>
        <w:numPr>
          <w:ilvl w:val="0"/>
          <w:numId w:val="4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خدمات رصد هندسية و/ او هندسة معمارية و/ او</w:t>
      </w:r>
    </w:p>
    <w:p w:rsidR="00DF101A" w:rsidRDefault="00DF101A" w:rsidP="001A2ADB">
      <w:pPr>
        <w:pStyle w:val="a3"/>
        <w:numPr>
          <w:ilvl w:val="0"/>
          <w:numId w:val="4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خدمات مراقبة اضافية.</w:t>
      </w:r>
    </w:p>
    <w:p w:rsidR="00DF101A" w:rsidRDefault="00DF101A" w:rsidP="00DF101A">
      <w:pPr>
        <w:pStyle w:val="a3"/>
        <w:tabs>
          <w:tab w:val="clear" w:pos="4153"/>
          <w:tab w:val="clear" w:pos="8306"/>
          <w:tab w:val="left" w:pos="941"/>
        </w:tabs>
        <w:spacing w:line="360" w:lineRule="auto"/>
        <w:ind w:left="1305"/>
        <w:jc w:val="both"/>
        <w:rPr>
          <w:rFonts w:cs="Arial" w:hint="cs"/>
          <w:lang w:bidi="ar-SA"/>
        </w:rPr>
      </w:pPr>
    </w:p>
    <w:p w:rsidR="00DF101A" w:rsidRDefault="00DF101A" w:rsidP="00DF101A">
      <w:pPr>
        <w:pStyle w:val="a3"/>
        <w:tabs>
          <w:tab w:val="clear" w:pos="4153"/>
          <w:tab w:val="clear" w:pos="8306"/>
          <w:tab w:val="left" w:pos="941"/>
        </w:tabs>
        <w:spacing w:line="360" w:lineRule="auto"/>
        <w:ind w:left="945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يوضح انه لا يوجد حاجة ان تكون خبرة الادارية التابعة لرئيس الطاقم المقترح لدى مقدم العرض.</w:t>
      </w:r>
    </w:p>
    <w:p w:rsidR="001A2ADB" w:rsidRDefault="00DF101A" w:rsidP="001E16E6">
      <w:pPr>
        <w:pStyle w:val="a3"/>
        <w:numPr>
          <w:ilvl w:val="1"/>
          <w:numId w:val="3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 w:rsidRPr="00DF101A">
        <w:rPr>
          <w:rFonts w:cs="Arial" w:hint="cs"/>
          <w:b/>
          <w:bCs/>
          <w:rtl/>
          <w:lang w:bidi="ar-SA"/>
        </w:rPr>
        <w:t>مهندس</w:t>
      </w:r>
      <w:r>
        <w:rPr>
          <w:rFonts w:cs="Arial" w:hint="cs"/>
          <w:rtl/>
          <w:lang w:bidi="ar-SA"/>
        </w:rPr>
        <w:t xml:space="preserve"> كتعريف</w:t>
      </w:r>
      <w:r w:rsidR="001E16E6">
        <w:rPr>
          <w:rFonts w:cs="Arial" w:hint="cs"/>
          <w:rtl/>
          <w:lang w:bidi="ar-SA"/>
        </w:rPr>
        <w:t>ه</w:t>
      </w:r>
      <w:r>
        <w:rPr>
          <w:rFonts w:cs="Arial" w:hint="cs"/>
          <w:rtl/>
          <w:lang w:bidi="ar-SA"/>
        </w:rPr>
        <w:t xml:space="preserve"> في </w:t>
      </w:r>
      <w:r w:rsidR="001E16E6">
        <w:rPr>
          <w:rFonts w:cs="Arial" w:hint="cs"/>
          <w:rtl/>
          <w:lang w:bidi="ar-SA"/>
        </w:rPr>
        <w:t xml:space="preserve">قانون المهندسين والمهندسين المعماريين, لسنة </w:t>
      </w:r>
      <w:r w:rsidR="001E16E6">
        <w:rPr>
          <w:rFonts w:cs="Arial"/>
          <w:rtl/>
          <w:lang w:bidi="ar-SA"/>
        </w:rPr>
        <w:t>–</w:t>
      </w:r>
      <w:r w:rsidR="001E16E6">
        <w:rPr>
          <w:rFonts w:cs="Arial" w:hint="cs"/>
          <w:rtl/>
          <w:lang w:bidi="ar-SA"/>
        </w:rPr>
        <w:t xml:space="preserve"> 1958 </w:t>
      </w:r>
      <w:r w:rsidR="0076632B">
        <w:rPr>
          <w:rFonts w:cs="Arial" w:hint="cs"/>
          <w:rtl/>
          <w:lang w:bidi="ar-SA"/>
        </w:rPr>
        <w:t>ذا خبرة ل</w:t>
      </w:r>
      <w:r w:rsidR="001E16E6">
        <w:rPr>
          <w:rFonts w:cs="Arial" w:hint="cs"/>
          <w:rtl/>
          <w:lang w:bidi="ar-SA"/>
        </w:rPr>
        <w:t>مدة 4 سنوات على الاقل في مراقبة و/ او تخطيط و/ او تنفيذ اعمال في مجالات البنى التحتية و/ او البناء و/ او الاراضي.</w:t>
      </w:r>
    </w:p>
    <w:p w:rsidR="001E16E6" w:rsidRDefault="001E16E6" w:rsidP="001E16E6">
      <w:pPr>
        <w:pStyle w:val="a3"/>
        <w:numPr>
          <w:ilvl w:val="1"/>
          <w:numId w:val="3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 w:rsidRPr="001E16E6">
        <w:rPr>
          <w:rFonts w:cs="Arial" w:hint="cs"/>
          <w:b/>
          <w:bCs/>
          <w:rtl/>
          <w:lang w:bidi="ar-SA"/>
        </w:rPr>
        <w:t>محاسب</w:t>
      </w:r>
      <w:r w:rsidRPr="001E16E6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صاحب ترخيص ساري المفعول من مجلس المحاسبين في اسرائيل وصاحب خبرة لا تقل عن 4 سنوات في تنفيذ رقابة في المواضيع المالية واجراء رقابة على الاتفاقيات.</w:t>
      </w:r>
    </w:p>
    <w:p w:rsidR="001E16E6" w:rsidRDefault="001E16E6" w:rsidP="001E16E6">
      <w:pPr>
        <w:pStyle w:val="a3"/>
        <w:numPr>
          <w:ilvl w:val="1"/>
          <w:numId w:val="3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 xml:space="preserve">مقدم عرض الذي </w:t>
      </w:r>
      <w:r w:rsidRPr="001E16E6">
        <w:rPr>
          <w:rFonts w:cs="Arial" w:hint="cs"/>
          <w:rtl/>
          <w:lang w:bidi="ar-SA"/>
        </w:rPr>
        <w:t xml:space="preserve">في كل واحدة من بين السنوات 2010, 2011 و- 2012 زود </w:t>
      </w:r>
      <w:r w:rsidRPr="001E16E6">
        <w:rPr>
          <w:rFonts w:cs="Arial"/>
          <w:rtl/>
          <w:lang w:bidi="ar-SA"/>
        </w:rPr>
        <w:t>–</w:t>
      </w:r>
      <w:r w:rsidRPr="001E16E6">
        <w:rPr>
          <w:rFonts w:cs="Arial" w:hint="cs"/>
          <w:rtl/>
          <w:lang w:bidi="ar-SA"/>
        </w:rPr>
        <w:t xml:space="preserve"> </w:t>
      </w:r>
      <w:r w:rsidRPr="008B394D">
        <w:rPr>
          <w:rFonts w:cs="Arial" w:hint="cs"/>
          <w:b/>
          <w:bCs/>
          <w:rtl/>
          <w:lang w:bidi="ar-SA"/>
        </w:rPr>
        <w:t>كمقاول اول</w:t>
      </w:r>
      <w:r w:rsidRPr="001E16E6">
        <w:rPr>
          <w:rFonts w:cs="Arial" w:hint="cs"/>
          <w:rtl/>
          <w:lang w:bidi="ar-SA"/>
        </w:rPr>
        <w:t>-</w:t>
      </w:r>
      <w:r>
        <w:rPr>
          <w:rFonts w:cs="Arial" w:hint="cs"/>
          <w:rtl/>
          <w:lang w:bidi="ar-SA"/>
        </w:rPr>
        <w:t xml:space="preserve"> </w:t>
      </w:r>
      <w:r w:rsidRPr="001E16E6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خدمات مراقبة و/ او رصد و/ او تنفيذ اعمال في مجالات البنى التحتية و/ او البناء و/ او الاراضي بحجم مالي شامل لا يقل عن 20,000,000 شاقل في السنة.</w:t>
      </w:r>
    </w:p>
    <w:p w:rsidR="001E16E6" w:rsidRDefault="0036656F" w:rsidP="001E16E6">
      <w:pPr>
        <w:pStyle w:val="a3"/>
        <w:numPr>
          <w:ilvl w:val="1"/>
          <w:numId w:val="3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لتأمين عرضه سيرفق مقدم العرض ضمانة مصرفية بقيمة 15,000 شاقل, الضمانة ستكون مستقلة وغير مشروطة لصالح "وزارة السياحة", سارية  المفعول حتى 31.12.13, كما ذكر في بند 17 فيما يلي.</w:t>
      </w:r>
    </w:p>
    <w:p w:rsidR="0036656F" w:rsidRDefault="0036656F" w:rsidP="008B394D">
      <w:pPr>
        <w:pStyle w:val="a3"/>
        <w:numPr>
          <w:ilvl w:val="1"/>
          <w:numId w:val="3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lastRenderedPageBreak/>
        <w:t xml:space="preserve">مقدم العرض يجيب على </w:t>
      </w:r>
      <w:r w:rsidR="008B394D">
        <w:rPr>
          <w:rFonts w:cs="Arial" w:hint="cs"/>
          <w:rtl/>
          <w:lang w:bidi="ar-SA"/>
        </w:rPr>
        <w:t>الشروط المطلوبة في</w:t>
      </w:r>
      <w:r w:rsidRPr="00A618B1">
        <w:rPr>
          <w:rFonts w:cs="Arial" w:hint="cs"/>
          <w:rtl/>
          <w:lang w:bidi="ar-SA"/>
        </w:rPr>
        <w:t xml:space="preserve"> قانون صفقات الهيئات العمومية, لسنة </w:t>
      </w:r>
      <w:r w:rsidRPr="00A618B1">
        <w:rPr>
          <w:rFonts w:cs="Arial"/>
          <w:rtl/>
          <w:lang w:bidi="ar-SA"/>
        </w:rPr>
        <w:t>–</w:t>
      </w:r>
      <w:r w:rsidRPr="00A618B1">
        <w:rPr>
          <w:rFonts w:cs="Arial" w:hint="cs"/>
          <w:rtl/>
          <w:lang w:bidi="ar-SA"/>
        </w:rPr>
        <w:t xml:space="preserve"> 1976</w:t>
      </w:r>
      <w:r w:rsidR="008B394D">
        <w:rPr>
          <w:rFonts w:cs="Arial" w:hint="cs"/>
          <w:rtl/>
          <w:lang w:bidi="ar-SA"/>
        </w:rPr>
        <w:t>.</w:t>
      </w:r>
    </w:p>
    <w:p w:rsidR="001E16E6" w:rsidRDefault="008B394D" w:rsidP="001E16E6">
      <w:pPr>
        <w:pStyle w:val="a3"/>
        <w:numPr>
          <w:ilvl w:val="1"/>
          <w:numId w:val="3"/>
        </w:numPr>
        <w:tabs>
          <w:tab w:val="clear" w:pos="4153"/>
          <w:tab w:val="clear" w:pos="8306"/>
          <w:tab w:val="left" w:pos="941"/>
        </w:tabs>
        <w:spacing w:line="360" w:lineRule="auto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اذا ما كان مقدم العرض هيئة منظمة, عليه ان يكون مسجلا بشكل قانوني بالسجل الملائم في اسرائيل.</w:t>
      </w:r>
    </w:p>
    <w:p w:rsidR="008B394D" w:rsidRDefault="008B394D" w:rsidP="001C21C1">
      <w:pPr>
        <w:pStyle w:val="a3"/>
        <w:tabs>
          <w:tab w:val="clear" w:pos="4153"/>
          <w:tab w:val="clear" w:pos="8306"/>
          <w:tab w:val="left" w:pos="941"/>
        </w:tabs>
        <w:spacing w:line="360" w:lineRule="auto"/>
        <w:ind w:left="765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يوضح انه يمنع ت</w:t>
      </w:r>
      <w:r w:rsidR="001C21C1">
        <w:rPr>
          <w:rFonts w:cs="Arial" w:hint="cs"/>
          <w:rtl/>
          <w:lang w:bidi="ar-SA"/>
        </w:rPr>
        <w:t>ح</w:t>
      </w:r>
      <w:r>
        <w:rPr>
          <w:rFonts w:cs="Arial" w:hint="cs"/>
          <w:rtl/>
          <w:lang w:bidi="ar-SA"/>
        </w:rPr>
        <w:t>الف عدة هيئات من اجل تقديم عرض. وكذلك يوضح, انه اذا ما قدم العرض من</w:t>
      </w:r>
      <w:r w:rsidR="001C21C1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</w:t>
      </w:r>
      <w:r w:rsidR="001C21C1">
        <w:rPr>
          <w:rFonts w:cs="Arial" w:hint="cs"/>
          <w:rtl/>
          <w:lang w:bidi="ar-SA"/>
        </w:rPr>
        <w:t>ب</w:t>
      </w:r>
      <w:r>
        <w:rPr>
          <w:rFonts w:cs="Arial" w:hint="cs"/>
          <w:rtl/>
          <w:lang w:bidi="ar-SA"/>
        </w:rPr>
        <w:t>ل شراكة, على الشراكة ان تكون شراكة مسجلة بشكل قانوني.</w:t>
      </w:r>
    </w:p>
    <w:p w:rsidR="00D85CA3" w:rsidRDefault="00D85CA3" w:rsidP="00F617BA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line="360" w:lineRule="auto"/>
        <w:ind w:left="515" w:hanging="533"/>
        <w:jc w:val="both"/>
        <w:rPr>
          <w:rFonts w:cs="Arial" w:hint="cs"/>
          <w:lang w:bidi="ar-SA"/>
        </w:rPr>
      </w:pPr>
      <w:r>
        <w:rPr>
          <w:rFonts w:cs="Arial" w:hint="cs"/>
          <w:rtl/>
          <w:lang w:bidi="ar-SA"/>
        </w:rPr>
        <w:t>يلفت نظر مقد</w:t>
      </w:r>
      <w:r w:rsidR="001C21C1">
        <w:rPr>
          <w:rFonts w:cs="Arial" w:hint="cs"/>
          <w:rtl/>
          <w:lang w:bidi="ar-SA"/>
        </w:rPr>
        <w:t>م</w:t>
      </w:r>
      <w:r>
        <w:rPr>
          <w:rFonts w:cs="Arial" w:hint="cs"/>
          <w:rtl/>
          <w:lang w:bidi="ar-SA"/>
        </w:rPr>
        <w:t>ي العروض للتشديدات فيما يتعلق بالشروط الاولية كما هو مفصل في بند 5 لمعيار المناقصة</w:t>
      </w:r>
      <w:r w:rsidR="001C21C1">
        <w:rPr>
          <w:rFonts w:cs="Arial" w:hint="cs"/>
          <w:rtl/>
          <w:lang w:bidi="ar-SA"/>
        </w:rPr>
        <w:t xml:space="preserve"> والتي </w:t>
      </w:r>
      <w:r>
        <w:rPr>
          <w:rFonts w:cs="Arial" w:hint="cs"/>
          <w:rtl/>
          <w:lang w:bidi="ar-SA"/>
        </w:rPr>
        <w:t xml:space="preserve"> فقط وفقا لهم يمكن الاشتراك.</w:t>
      </w:r>
    </w:p>
    <w:p w:rsidR="00D85CA3" w:rsidRPr="001C21C1" w:rsidRDefault="00D85CA3" w:rsidP="00F617BA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line="360" w:lineRule="auto"/>
        <w:ind w:left="515" w:hanging="533"/>
        <w:jc w:val="both"/>
        <w:rPr>
          <w:rFonts w:cs="Arial" w:hint="cs"/>
          <w:b/>
          <w:bCs/>
          <w:u w:val="single"/>
          <w:lang w:bidi="ar-SA"/>
        </w:rPr>
      </w:pPr>
      <w:r w:rsidRPr="001C21C1">
        <w:rPr>
          <w:rFonts w:cs="Arial" w:hint="cs"/>
          <w:b/>
          <w:bCs/>
          <w:u w:val="single"/>
          <w:rtl/>
          <w:lang w:bidi="ar-SA"/>
        </w:rPr>
        <w:t>تلقي مستندات المناقصة</w:t>
      </w:r>
    </w:p>
    <w:p w:rsidR="00D85CA3" w:rsidRDefault="00D85CA3" w:rsidP="00D85CA3">
      <w:pPr>
        <w:pStyle w:val="a3"/>
        <w:tabs>
          <w:tab w:val="clear" w:pos="4153"/>
          <w:tab w:val="clear" w:pos="8306"/>
        </w:tabs>
        <w:spacing w:line="360" w:lineRule="auto"/>
        <w:ind w:left="720"/>
        <w:jc w:val="both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 xml:space="preserve">يمكن الاطلاع وتنزيل مستندات المناقصة ابتداءا من تاريخ 15.8.2013 بواسطة موقع الانترنت التابع لوزارة السياحة على عنوان </w:t>
      </w:r>
      <w:r>
        <w:rPr>
          <w:rFonts w:cs="Arial"/>
          <w:lang w:bidi="ar-SA"/>
        </w:rPr>
        <w:t xml:space="preserve">WWW.TOURISM.GOV.IL </w:t>
      </w:r>
      <w:r>
        <w:rPr>
          <w:rFonts w:cs="Arial" w:hint="cs"/>
          <w:rtl/>
          <w:lang w:bidi="ar-SA"/>
        </w:rPr>
        <w:t>, تحت باب "مناقصات", وفقا لرقم المناقصة اعلاه.</w:t>
      </w:r>
    </w:p>
    <w:p w:rsidR="00D85CA3" w:rsidRPr="0048643A" w:rsidRDefault="00D85CA3" w:rsidP="00D85CA3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line="360" w:lineRule="auto"/>
        <w:ind w:left="515" w:hanging="533"/>
        <w:jc w:val="both"/>
        <w:rPr>
          <w:rFonts w:cs="Arial" w:hint="cs"/>
          <w:b/>
          <w:bCs/>
          <w:u w:val="single"/>
          <w:lang w:bidi="ar-SA"/>
        </w:rPr>
      </w:pPr>
      <w:r w:rsidRPr="0048643A">
        <w:rPr>
          <w:rFonts w:cs="Arial" w:hint="cs"/>
          <w:b/>
          <w:bCs/>
          <w:u w:val="single"/>
          <w:rtl/>
          <w:lang w:bidi="ar-SA"/>
        </w:rPr>
        <w:t xml:space="preserve"> تقديم توضيحات:</w:t>
      </w:r>
    </w:p>
    <w:p w:rsidR="00CF017B" w:rsidRDefault="009E4B6E" w:rsidP="009E4B6E">
      <w:pPr>
        <w:pStyle w:val="a3"/>
        <w:tabs>
          <w:tab w:val="clear" w:pos="4153"/>
          <w:tab w:val="clear" w:pos="8306"/>
        </w:tabs>
        <w:spacing w:line="360" w:lineRule="auto"/>
        <w:ind w:left="720"/>
        <w:jc w:val="both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 xml:space="preserve">اسئلة وطلبات للتوضيح يجب توجيهها الى السيدة ديانا كريخلي, مركزة لجنة المناقصات, خطيا فقط بواسطة فاكس رقم 6664410-02 و/ او بواسطة البريد الالكتروني </w:t>
      </w:r>
      <w:r>
        <w:rPr>
          <w:rFonts w:cs="Arial"/>
          <w:lang w:bidi="ar-SA"/>
        </w:rPr>
        <w:t>Dianak@tourism.gov.il</w:t>
      </w:r>
      <w:r>
        <w:rPr>
          <w:rFonts w:cs="Arial" w:hint="cs"/>
          <w:rtl/>
          <w:lang w:bidi="ar-SA"/>
        </w:rPr>
        <w:t xml:space="preserve"> </w:t>
      </w:r>
      <w:r w:rsidR="00CF017B">
        <w:rPr>
          <w:rFonts w:cs="Arial" w:hint="cs"/>
          <w:rtl/>
          <w:lang w:bidi="ar-SA"/>
        </w:rPr>
        <w:t>حتى موعد اقصاه 30.9.2013. تلفون من اجل التاك</w:t>
      </w:r>
      <w:r w:rsidR="001C21C1">
        <w:rPr>
          <w:rFonts w:cs="Arial" w:hint="cs"/>
          <w:rtl/>
          <w:lang w:bidi="ar-SA"/>
        </w:rPr>
        <w:t>د</w:t>
      </w:r>
      <w:r w:rsidR="00CF017B">
        <w:rPr>
          <w:rFonts w:cs="Arial" w:hint="cs"/>
          <w:rtl/>
          <w:lang w:bidi="ar-SA"/>
        </w:rPr>
        <w:t xml:space="preserve"> من وصول الفاكس:666433-02.</w:t>
      </w:r>
    </w:p>
    <w:p w:rsidR="00D85CA3" w:rsidRDefault="00CF017B" w:rsidP="009E4B6E">
      <w:pPr>
        <w:pStyle w:val="a3"/>
        <w:tabs>
          <w:tab w:val="clear" w:pos="4153"/>
          <w:tab w:val="clear" w:pos="8306"/>
        </w:tabs>
        <w:spacing w:line="360" w:lineRule="auto"/>
        <w:ind w:left="720"/>
        <w:jc w:val="both"/>
        <w:rPr>
          <w:rFonts w:cs="Arial"/>
          <w:lang w:bidi="ar-SA"/>
        </w:rPr>
      </w:pPr>
      <w:r>
        <w:rPr>
          <w:rFonts w:cs="Arial" w:hint="cs"/>
          <w:rtl/>
          <w:lang w:bidi="ar-SA"/>
        </w:rPr>
        <w:t xml:space="preserve">الاجابات ستنشر في تاريخ 10.10.2013, على موقع الانترنت التابع للوزارة على عنوان </w:t>
      </w:r>
      <w:r w:rsidR="009E4B6E">
        <w:rPr>
          <w:rFonts w:cs="Arial"/>
          <w:lang w:bidi="ar-SA"/>
        </w:rPr>
        <w:t xml:space="preserve"> </w:t>
      </w:r>
      <w:hyperlink r:id="rId5" w:history="1">
        <w:r w:rsidRPr="00B34BE8">
          <w:rPr>
            <w:rStyle w:val="Hyperlink"/>
            <w:rFonts w:cs="Arial"/>
            <w:lang w:bidi="ar-SA"/>
          </w:rPr>
          <w:t>WWW.TOURISM.GOV.IL</w:t>
        </w:r>
      </w:hyperlink>
      <w:r>
        <w:rPr>
          <w:rFonts w:cs="Arial" w:hint="cs"/>
          <w:rtl/>
          <w:lang w:bidi="ar-SA"/>
        </w:rPr>
        <w:t>, الاجابات للاسئلة ستكون جزء لا يتجزء من مستندات المناقصة.</w:t>
      </w:r>
    </w:p>
    <w:p w:rsidR="00D85CA3" w:rsidRPr="0048643A" w:rsidRDefault="00D85CA3" w:rsidP="00D85CA3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line="360" w:lineRule="auto"/>
        <w:ind w:left="515" w:hanging="533"/>
        <w:jc w:val="both"/>
        <w:rPr>
          <w:rFonts w:cs="Arial" w:hint="cs"/>
          <w:b/>
          <w:bCs/>
          <w:u w:val="single"/>
          <w:lang w:bidi="ar-SA"/>
        </w:rPr>
      </w:pPr>
      <w:r w:rsidRPr="0048643A">
        <w:rPr>
          <w:rFonts w:cs="Arial" w:hint="cs"/>
          <w:b/>
          <w:bCs/>
          <w:u w:val="single"/>
          <w:rtl/>
          <w:lang w:bidi="ar-SA"/>
        </w:rPr>
        <w:t>موعد التقديم:</w:t>
      </w:r>
    </w:p>
    <w:p w:rsidR="0048643A" w:rsidRPr="00D85CA3" w:rsidRDefault="0048643A" w:rsidP="0048643A">
      <w:pPr>
        <w:pStyle w:val="a3"/>
        <w:tabs>
          <w:tab w:val="clear" w:pos="4153"/>
          <w:tab w:val="clear" w:pos="8306"/>
        </w:tabs>
        <w:spacing w:line="360" w:lineRule="auto"/>
        <w:ind w:left="515"/>
        <w:jc w:val="both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 xml:space="preserve">العروض ستقدم حتى 31.10.2013, الساعة 12:00, على صندوق المناقصات التابع لوزارة السياحة بناية جيري </w:t>
      </w:r>
      <w:r>
        <w:rPr>
          <w:rFonts w:cs="Arial"/>
          <w:lang w:bidi="ar-SA"/>
        </w:rPr>
        <w:t>B</w:t>
      </w:r>
      <w:r>
        <w:rPr>
          <w:rFonts w:cs="Arial" w:hint="cs"/>
          <w:rtl/>
          <w:lang w:bidi="ar-SA"/>
        </w:rPr>
        <w:t>, طابق 5, شارع بنك اسرائيل 5, القدس.</w:t>
      </w:r>
    </w:p>
    <w:p w:rsidR="000A1EB6" w:rsidRDefault="000A1EB6">
      <w:pPr>
        <w:rPr>
          <w:rFonts w:hint="cs"/>
        </w:rPr>
      </w:pPr>
    </w:p>
    <w:sectPr w:rsidR="000A1EB6" w:rsidSect="001807D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lowerLetter"/>
      </w:endnotePr>
      <w:pgSz w:w="11906" w:h="16838" w:code="9"/>
      <w:pgMar w:top="1440" w:right="1797" w:bottom="1440" w:left="1797" w:header="709" w:footer="709" w:gutter="0"/>
      <w:cols w:space="720"/>
      <w:bidi/>
      <w:rtlGutter/>
      <w:docGrid w:linePitch="2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07E" w:rsidRDefault="001C21C1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07E" w:rsidRDefault="001C21C1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07E" w:rsidRDefault="001C21C1">
    <w:pPr>
      <w:pStyle w:val="a5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07E" w:rsidRDefault="001C21C1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767" w:rsidRDefault="001C21C1">
    <w:pPr>
      <w:pStyle w:val="a3"/>
      <w:jc w:val="center"/>
      <w:rPr>
        <w:rtl/>
      </w:rPr>
    </w:pPr>
  </w:p>
  <w:p w:rsidR="00840767" w:rsidRDefault="001C21C1">
    <w:pPr>
      <w:pStyle w:val="a3"/>
      <w:jc w:val="center"/>
      <w:rPr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07E" w:rsidRDefault="001C21C1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F50D8"/>
    <w:multiLevelType w:val="multilevel"/>
    <w:tmpl w:val="7A1AA2B2"/>
    <w:lvl w:ilvl="0">
      <w:start w:val="1"/>
      <w:numFmt w:val="decimal"/>
      <w:lvlText w:val="%1."/>
      <w:lvlJc w:val="left"/>
      <w:pPr>
        <w:ind w:left="765" w:hanging="360"/>
      </w:pPr>
    </w:lvl>
    <w:lvl w:ilvl="1">
      <w:start w:val="1"/>
      <w:numFmt w:val="decimal"/>
      <w:isLgl/>
      <w:lvlText w:val="%1.%2."/>
      <w:lvlJc w:val="left"/>
      <w:pPr>
        <w:ind w:left="76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2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8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4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4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05" w:hanging="1800"/>
      </w:pPr>
      <w:rPr>
        <w:rFonts w:hint="default"/>
      </w:rPr>
    </w:lvl>
  </w:abstractNum>
  <w:abstractNum w:abstractNumId="1">
    <w:nsid w:val="0EBF6EDB"/>
    <w:multiLevelType w:val="hybridMultilevel"/>
    <w:tmpl w:val="39ACD19E"/>
    <w:lvl w:ilvl="0" w:tplc="1AD25ED4">
      <w:start w:val="1"/>
      <w:numFmt w:val="arabicAbjad"/>
      <w:lvlText w:val="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>
    <w:nsid w:val="14901420"/>
    <w:multiLevelType w:val="hybridMultilevel"/>
    <w:tmpl w:val="B02E643E"/>
    <w:lvl w:ilvl="0" w:tplc="D2A497B6">
      <w:start w:val="1"/>
      <w:numFmt w:val="decimal"/>
      <w:lvlText w:val="(%1)"/>
      <w:lvlJc w:val="left"/>
      <w:pPr>
        <w:ind w:left="13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25" w:hanging="360"/>
      </w:pPr>
    </w:lvl>
    <w:lvl w:ilvl="2" w:tplc="0409001B" w:tentative="1">
      <w:start w:val="1"/>
      <w:numFmt w:val="lowerRoman"/>
      <w:lvlText w:val="%3."/>
      <w:lvlJc w:val="right"/>
      <w:pPr>
        <w:ind w:left="2745" w:hanging="180"/>
      </w:pPr>
    </w:lvl>
    <w:lvl w:ilvl="3" w:tplc="0409000F" w:tentative="1">
      <w:start w:val="1"/>
      <w:numFmt w:val="decimal"/>
      <w:lvlText w:val="%4."/>
      <w:lvlJc w:val="left"/>
      <w:pPr>
        <w:ind w:left="3465" w:hanging="360"/>
      </w:pPr>
    </w:lvl>
    <w:lvl w:ilvl="4" w:tplc="04090019" w:tentative="1">
      <w:start w:val="1"/>
      <w:numFmt w:val="lowerLetter"/>
      <w:lvlText w:val="%5."/>
      <w:lvlJc w:val="left"/>
      <w:pPr>
        <w:ind w:left="4185" w:hanging="360"/>
      </w:pPr>
    </w:lvl>
    <w:lvl w:ilvl="5" w:tplc="0409001B" w:tentative="1">
      <w:start w:val="1"/>
      <w:numFmt w:val="lowerRoman"/>
      <w:lvlText w:val="%6."/>
      <w:lvlJc w:val="right"/>
      <w:pPr>
        <w:ind w:left="4905" w:hanging="180"/>
      </w:pPr>
    </w:lvl>
    <w:lvl w:ilvl="6" w:tplc="0409000F" w:tentative="1">
      <w:start w:val="1"/>
      <w:numFmt w:val="decimal"/>
      <w:lvlText w:val="%7."/>
      <w:lvlJc w:val="left"/>
      <w:pPr>
        <w:ind w:left="5625" w:hanging="360"/>
      </w:pPr>
    </w:lvl>
    <w:lvl w:ilvl="7" w:tplc="04090019" w:tentative="1">
      <w:start w:val="1"/>
      <w:numFmt w:val="lowerLetter"/>
      <w:lvlText w:val="%8."/>
      <w:lvlJc w:val="left"/>
      <w:pPr>
        <w:ind w:left="6345" w:hanging="360"/>
      </w:pPr>
    </w:lvl>
    <w:lvl w:ilvl="8" w:tplc="0409001B" w:tentative="1">
      <w:start w:val="1"/>
      <w:numFmt w:val="lowerRoman"/>
      <w:lvlText w:val="%9."/>
      <w:lvlJc w:val="right"/>
      <w:pPr>
        <w:ind w:left="7065" w:hanging="180"/>
      </w:pPr>
    </w:lvl>
  </w:abstractNum>
  <w:abstractNum w:abstractNumId="3">
    <w:nsid w:val="7F40007D"/>
    <w:multiLevelType w:val="hybridMultilevel"/>
    <w:tmpl w:val="B9F2EF8A"/>
    <w:lvl w:ilvl="0" w:tplc="1AD25ED4">
      <w:start w:val="1"/>
      <w:numFmt w:val="arabicAbjad"/>
      <w:lvlText w:val="%1."/>
      <w:lvlJc w:val="left"/>
      <w:pPr>
        <w:ind w:left="7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8" w:hanging="360"/>
      </w:pPr>
    </w:lvl>
    <w:lvl w:ilvl="2" w:tplc="0409001B" w:tentative="1">
      <w:start w:val="1"/>
      <w:numFmt w:val="lowerRoman"/>
      <w:lvlText w:val="%3."/>
      <w:lvlJc w:val="right"/>
      <w:pPr>
        <w:ind w:left="2188" w:hanging="180"/>
      </w:pPr>
    </w:lvl>
    <w:lvl w:ilvl="3" w:tplc="0409000F" w:tentative="1">
      <w:start w:val="1"/>
      <w:numFmt w:val="decimal"/>
      <w:lvlText w:val="%4."/>
      <w:lvlJc w:val="left"/>
      <w:pPr>
        <w:ind w:left="2908" w:hanging="360"/>
      </w:pPr>
    </w:lvl>
    <w:lvl w:ilvl="4" w:tplc="04090019" w:tentative="1">
      <w:start w:val="1"/>
      <w:numFmt w:val="lowerLetter"/>
      <w:lvlText w:val="%5."/>
      <w:lvlJc w:val="left"/>
      <w:pPr>
        <w:ind w:left="3628" w:hanging="360"/>
      </w:pPr>
    </w:lvl>
    <w:lvl w:ilvl="5" w:tplc="0409001B" w:tentative="1">
      <w:start w:val="1"/>
      <w:numFmt w:val="lowerRoman"/>
      <w:lvlText w:val="%6."/>
      <w:lvlJc w:val="right"/>
      <w:pPr>
        <w:ind w:left="4348" w:hanging="180"/>
      </w:pPr>
    </w:lvl>
    <w:lvl w:ilvl="6" w:tplc="0409000F" w:tentative="1">
      <w:start w:val="1"/>
      <w:numFmt w:val="decimal"/>
      <w:lvlText w:val="%7."/>
      <w:lvlJc w:val="left"/>
      <w:pPr>
        <w:ind w:left="5068" w:hanging="360"/>
      </w:pPr>
    </w:lvl>
    <w:lvl w:ilvl="7" w:tplc="04090019" w:tentative="1">
      <w:start w:val="1"/>
      <w:numFmt w:val="lowerLetter"/>
      <w:lvlText w:val="%8."/>
      <w:lvlJc w:val="left"/>
      <w:pPr>
        <w:ind w:left="5788" w:hanging="360"/>
      </w:pPr>
    </w:lvl>
    <w:lvl w:ilvl="8" w:tplc="0409001B" w:tentative="1">
      <w:start w:val="1"/>
      <w:numFmt w:val="lowerRoman"/>
      <w:lvlText w:val="%9."/>
      <w:lvlJc w:val="right"/>
      <w:pPr>
        <w:ind w:left="650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20"/>
  <w:characterSpacingControl w:val="doNotCompress"/>
  <w:endnotePr>
    <w:numFmt w:val="lowerLetter"/>
  </w:endnotePr>
  <w:compat/>
  <w:rsids>
    <w:rsidRoot w:val="00F617BA"/>
    <w:rsid w:val="000A1EB6"/>
    <w:rsid w:val="00153E02"/>
    <w:rsid w:val="001A2ADB"/>
    <w:rsid w:val="001C21C1"/>
    <w:rsid w:val="001E16E6"/>
    <w:rsid w:val="0036656F"/>
    <w:rsid w:val="0048643A"/>
    <w:rsid w:val="0076632B"/>
    <w:rsid w:val="008207CC"/>
    <w:rsid w:val="008B394D"/>
    <w:rsid w:val="009E4B6E"/>
    <w:rsid w:val="00A556DF"/>
    <w:rsid w:val="00CF017B"/>
    <w:rsid w:val="00D85CA3"/>
    <w:rsid w:val="00DF101A"/>
    <w:rsid w:val="00F617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17BA"/>
    <w:pPr>
      <w:bidi/>
      <w:spacing w:after="0" w:line="240" w:lineRule="auto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617B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617BA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5">
    <w:name w:val="footer"/>
    <w:basedOn w:val="a"/>
    <w:link w:val="a6"/>
    <w:rsid w:val="00F617B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617BA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styleId="Hyperlink">
    <w:name w:val="Hyperlink"/>
    <w:rsid w:val="00F617B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hyperlink" Target="http://WWW.TOURISM.GOV.IL" TargetMode="Externa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2</Pages>
  <Words>532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2013-08-14T22:33:00Z</dcterms:created>
  <dcterms:modified xsi:type="dcterms:W3CDTF">2013-08-15T03:51:00Z</dcterms:modified>
</cp:coreProperties>
</file>